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443A631C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ro volby do </w:t>
      </w:r>
      <w:r w:rsidR="001A4E22">
        <w:rPr>
          <w:rFonts w:ascii="Arial" w:hAnsi="Arial" w:cs="Arial"/>
          <w:b/>
          <w:bCs/>
          <w:sz w:val="28"/>
          <w:szCs w:val="28"/>
        </w:rPr>
        <w:t>Poslanecké sněmovny</w:t>
      </w:r>
      <w:r w:rsidR="006A4EFA">
        <w:rPr>
          <w:rFonts w:ascii="Arial" w:hAnsi="Arial" w:cs="Arial"/>
          <w:b/>
          <w:bCs/>
          <w:sz w:val="28"/>
          <w:szCs w:val="28"/>
        </w:rPr>
        <w:t xml:space="preserve"> </w:t>
      </w:r>
      <w:r w:rsidR="003A4AE7">
        <w:rPr>
          <w:rFonts w:ascii="Arial" w:hAnsi="Arial" w:cs="Arial"/>
          <w:b/>
          <w:bCs/>
          <w:sz w:val="28"/>
          <w:szCs w:val="28"/>
        </w:rPr>
        <w:t>Parlamentu České republiky</w:t>
      </w:r>
    </w:p>
    <w:p w14:paraId="5517CFB4" w14:textId="709A557E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D40CA9" w:rsidRPr="009E5B45">
        <w:rPr>
          <w:rFonts w:ascii="Arial" w:hAnsi="Arial" w:cs="Arial"/>
          <w:sz w:val="24"/>
          <w:szCs w:val="24"/>
        </w:rPr>
        <w:t xml:space="preserve">9 odst. 3 zákona č. </w:t>
      </w:r>
      <w:r w:rsidR="00C60AF2" w:rsidRPr="009E5B45">
        <w:rPr>
          <w:rFonts w:ascii="Arial" w:hAnsi="Arial" w:cs="Arial"/>
          <w:sz w:val="24"/>
          <w:szCs w:val="24"/>
        </w:rPr>
        <w:t>296/2021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volbách do </w:t>
      </w:r>
      <w:r w:rsidR="00C60AF2" w:rsidRPr="009E5B45">
        <w:rPr>
          <w:rFonts w:ascii="Arial" w:hAnsi="Arial" w:cs="Arial"/>
          <w:sz w:val="24"/>
          <w:szCs w:val="24"/>
        </w:rPr>
        <w:t>Poslanecké sněmovny Parlamentu České republiky v roce 2021 a o změně některých zákonů</w:t>
      </w:r>
    </w:p>
    <w:p w14:paraId="2AC2D4C9" w14:textId="5AAE0A92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06.10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E93AFA">
        <w:rPr>
          <w:rFonts w:ascii="Arial" w:hAnsi="Arial" w:cs="Arial"/>
          <w:b/>
          <w:bCs/>
          <w:sz w:val="24"/>
          <w:szCs w:val="24"/>
          <w:highlight w:val="yellow"/>
        </w:rPr>
        <w:t>1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012385D3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674D54">
        <w:rPr>
          <w:rFonts w:ascii="Arial" w:hAnsi="Arial" w:cs="Arial"/>
        </w:rPr>
        <w:t>.</w:t>
      </w:r>
    </w:p>
    <w:p w14:paraId="20B95C34" w14:textId="77777777" w:rsidR="00D40C2A" w:rsidRPr="00E37C89" w:rsidRDefault="00D40C2A" w:rsidP="00E37C89">
      <w:pPr>
        <w:jc w:val="both"/>
        <w:rPr>
          <w:rFonts w:ascii="Arial" w:hAnsi="Arial" w:cs="Arial"/>
        </w:rPr>
      </w:pPr>
      <w:r w:rsidRPr="00E37C89">
        <w:rPr>
          <w:rFonts w:ascii="Arial" w:hAnsi="Arial" w:cs="Arial"/>
        </w:rPr>
        <w:t xml:space="preserve">Na kruhovém objezdu výjezd na ul. </w:t>
      </w:r>
      <w:proofErr w:type="spellStart"/>
      <w:r w:rsidRPr="00E37C89">
        <w:rPr>
          <w:rFonts w:ascii="Arial" w:hAnsi="Arial" w:cs="Arial"/>
        </w:rPr>
        <w:t>Rožmitálova</w:t>
      </w:r>
      <w:proofErr w:type="spellEnd"/>
      <w:r w:rsidRPr="00E37C89">
        <w:rPr>
          <w:rFonts w:ascii="Arial" w:hAnsi="Arial" w:cs="Arial"/>
        </w:rPr>
        <w:t>, směr vlaková zastávka Blansko město.</w:t>
      </w:r>
    </w:p>
    <w:p w14:paraId="0212F4A3" w14:textId="77777777" w:rsidR="00D40C2A" w:rsidRPr="00E37C89" w:rsidRDefault="00D40C2A" w:rsidP="00E37C89">
      <w:pPr>
        <w:jc w:val="both"/>
        <w:rPr>
          <w:rFonts w:ascii="Arial" w:hAnsi="Arial" w:cs="Arial"/>
        </w:rPr>
      </w:pPr>
      <w:r w:rsidRPr="00E37C89">
        <w:rPr>
          <w:rFonts w:ascii="Arial" w:hAnsi="Arial" w:cs="Arial"/>
        </w:rPr>
        <w:t>Za mostem, před železničním přejezdem odbočit doprava a pokračovat stále rovně (směr sportovní ostrov) přímo k parkovišti volebního stanoviště drive in.</w:t>
      </w:r>
    </w:p>
    <w:p w14:paraId="22662F3B" w14:textId="3A6E3A1F" w:rsidR="0019063E" w:rsidRPr="00E065FC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49.3660347N, 16.6369667E</w:t>
      </w:r>
    </w:p>
    <w:p w14:paraId="0C341F01" w14:textId="03FD3CB3" w:rsidR="00813AE8" w:rsidRPr="00813AE8" w:rsidRDefault="00BE5867" w:rsidP="00944A15">
      <w:pPr>
        <w:jc w:val="both"/>
        <w:rPr>
          <w:rFonts w:eastAsia="Times New Roman"/>
          <w:b/>
          <w:bCs/>
        </w:rPr>
      </w:pPr>
      <w:r>
        <w:rPr>
          <w:rFonts w:eastAsia="Times New Roman"/>
          <w:b/>
          <w:bCs/>
          <w:noProof/>
        </w:rPr>
        <w:drawing>
          <wp:inline distT="0" distB="0" distL="0" distR="0" wp14:anchorId="250E5E32" wp14:editId="2333D7D6">
            <wp:extent cx="5695950" cy="7439025"/>
            <wp:effectExtent l="0" t="0" r="0" b="9525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48.7600</w:t>
      </w:r>
      <w:r w:rsidR="003E5249" w:rsidRPr="00E065FC">
        <w:rPr>
          <w:rFonts w:ascii="Arial" w:hAnsi="Arial" w:cs="Arial"/>
          <w:b/>
          <w:bCs/>
        </w:rPr>
        <w:t>178N,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>jezd a výjezd  z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49.2764181N,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>(u objektu  Zdravotnické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48.8632186N,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4014A55D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1E30D3" w:rsidRPr="00365D61">
        <w:rPr>
          <w:rFonts w:cstheme="minorHAnsi"/>
        </w:rPr>
        <w:t>17</w:t>
      </w:r>
      <w:r w:rsidR="00985CAA" w:rsidRPr="00365D61">
        <w:rPr>
          <w:rFonts w:cstheme="minorHAnsi"/>
        </w:rPr>
        <w:t>.9.</w:t>
      </w:r>
      <w:r w:rsidR="001E30D3" w:rsidRPr="00365D61">
        <w:rPr>
          <w:rFonts w:cstheme="minorHAnsi"/>
        </w:rPr>
        <w:t>2021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6B989" w14:textId="77777777" w:rsidR="00DA539B" w:rsidRDefault="00DA539B" w:rsidP="008B003D">
      <w:pPr>
        <w:spacing w:after="0" w:line="240" w:lineRule="auto"/>
      </w:pPr>
      <w:r>
        <w:separator/>
      </w:r>
    </w:p>
  </w:endnote>
  <w:endnote w:type="continuationSeparator" w:id="0">
    <w:p w14:paraId="25E250F0" w14:textId="77777777" w:rsidR="00DA539B" w:rsidRDefault="00DA539B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439D6" w14:textId="77777777" w:rsidR="00DA539B" w:rsidRDefault="00DA539B" w:rsidP="008B003D">
      <w:pPr>
        <w:spacing w:after="0" w:line="240" w:lineRule="auto"/>
      </w:pPr>
      <w:r>
        <w:separator/>
      </w:r>
    </w:p>
  </w:footnote>
  <w:footnote w:type="continuationSeparator" w:id="0">
    <w:p w14:paraId="61844E13" w14:textId="77777777" w:rsidR="00DA539B" w:rsidRDefault="00DA539B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51F29"/>
    <w:rsid w:val="00655DA1"/>
    <w:rsid w:val="00666767"/>
    <w:rsid w:val="00674D54"/>
    <w:rsid w:val="00675277"/>
    <w:rsid w:val="00680F9C"/>
    <w:rsid w:val="006A4EFA"/>
    <w:rsid w:val="006D3505"/>
    <w:rsid w:val="006F5EA7"/>
    <w:rsid w:val="006F5EBC"/>
    <w:rsid w:val="006F6003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52838"/>
    <w:rsid w:val="00C60AF2"/>
    <w:rsid w:val="00C62836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93AFA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7</Pages>
  <Words>249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Jurenková Iveta</cp:lastModifiedBy>
  <cp:revision>49</cp:revision>
  <dcterms:created xsi:type="dcterms:W3CDTF">2021-09-16T12:02:00Z</dcterms:created>
  <dcterms:modified xsi:type="dcterms:W3CDTF">2021-09-17T08:34:00Z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